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A161" w14:textId="2BFAEF3E" w:rsidR="00D671E1" w:rsidRPr="00D671E1" w:rsidRDefault="00D671E1" w:rsidP="00D671E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D671E1">
        <w:rPr>
          <w:sz w:val="24"/>
          <w:szCs w:val="24"/>
        </w:rPr>
        <w:t xml:space="preserve">his is a message from the </w:t>
      </w:r>
      <w:r>
        <w:rPr>
          <w:sz w:val="24"/>
          <w:szCs w:val="24"/>
        </w:rPr>
        <w:t>U.S. D</w:t>
      </w:r>
      <w:r w:rsidRPr="00D671E1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D671E1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D671E1">
        <w:rPr>
          <w:sz w:val="24"/>
          <w:szCs w:val="24"/>
        </w:rPr>
        <w:t xml:space="preserve">ffairs. </w:t>
      </w:r>
      <w:r>
        <w:rPr>
          <w:sz w:val="24"/>
          <w:szCs w:val="24"/>
        </w:rPr>
        <w:t>G</w:t>
      </w:r>
      <w:r w:rsidRPr="00D671E1">
        <w:rPr>
          <w:sz w:val="24"/>
          <w:szCs w:val="24"/>
        </w:rPr>
        <w:t xml:space="preserve">etting a flu shot protects you, your family, and your community. </w:t>
      </w:r>
      <w:r>
        <w:rPr>
          <w:sz w:val="24"/>
          <w:szCs w:val="24"/>
        </w:rPr>
        <w:t>VA</w:t>
      </w:r>
      <w:r w:rsidRPr="00D671E1">
        <w:rPr>
          <w:sz w:val="24"/>
          <w:szCs w:val="24"/>
        </w:rPr>
        <w:t xml:space="preserve"> is offering no-cost flu shots to eligible </w:t>
      </w:r>
      <w:r>
        <w:rPr>
          <w:sz w:val="24"/>
          <w:szCs w:val="24"/>
        </w:rPr>
        <w:t>V</w:t>
      </w:r>
      <w:r w:rsidRPr="00D671E1">
        <w:rPr>
          <w:sz w:val="24"/>
          <w:szCs w:val="24"/>
        </w:rPr>
        <w:t xml:space="preserve">eterans. </w:t>
      </w:r>
      <w:r>
        <w:rPr>
          <w:sz w:val="24"/>
          <w:szCs w:val="24"/>
        </w:rPr>
        <w:t>T</w:t>
      </w:r>
      <w:r w:rsidRPr="00D671E1">
        <w:rPr>
          <w:sz w:val="24"/>
          <w:szCs w:val="24"/>
        </w:rPr>
        <w:t xml:space="preserve">o find a site near you, visit the </w:t>
      </w:r>
      <w:r>
        <w:rPr>
          <w:sz w:val="24"/>
          <w:szCs w:val="24"/>
        </w:rPr>
        <w:t>VA</w:t>
      </w:r>
      <w:r w:rsidRPr="00D671E1">
        <w:rPr>
          <w:sz w:val="24"/>
          <w:szCs w:val="24"/>
        </w:rPr>
        <w:t xml:space="preserve"> locator at va.gov/find-locations. </w:t>
      </w:r>
      <w:r>
        <w:rPr>
          <w:sz w:val="24"/>
          <w:szCs w:val="24"/>
        </w:rPr>
        <w:t>T</w:t>
      </w:r>
      <w:r w:rsidRPr="00D671E1">
        <w:rPr>
          <w:sz w:val="24"/>
          <w:szCs w:val="24"/>
        </w:rPr>
        <w:t xml:space="preserve">hat’s va.gov/find-locations. </w:t>
      </w:r>
      <w:r>
        <w:rPr>
          <w:sz w:val="24"/>
          <w:szCs w:val="24"/>
        </w:rPr>
        <w:t>Y</w:t>
      </w:r>
      <w:r w:rsidRPr="00D671E1">
        <w:rPr>
          <w:sz w:val="24"/>
          <w:szCs w:val="24"/>
        </w:rPr>
        <w:t xml:space="preserve">ou can choose a local </w:t>
      </w:r>
      <w:r>
        <w:rPr>
          <w:sz w:val="24"/>
          <w:szCs w:val="24"/>
        </w:rPr>
        <w:t>VA</w:t>
      </w:r>
      <w:r w:rsidRPr="00D671E1">
        <w:rPr>
          <w:sz w:val="24"/>
          <w:szCs w:val="24"/>
        </w:rPr>
        <w:t xml:space="preserve"> facility or one of the 70,000 in-network pharmacy or urgent care locations.</w:t>
      </w:r>
    </w:p>
    <w:p w14:paraId="3C354F74" w14:textId="77777777" w:rsidR="007C4C42" w:rsidRDefault="00D671E1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F6"/>
    <w:rsid w:val="003500F6"/>
    <w:rsid w:val="00501B7F"/>
    <w:rsid w:val="00D671E1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A4F7"/>
  <w15:chartTrackingRefBased/>
  <w15:docId w15:val="{29BA5776-1548-4662-83AD-8D28D3E3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2022-12-02T16:37:00Z</dcterms:created>
  <dcterms:modified xsi:type="dcterms:W3CDTF">2022-12-02T16:40:00Z</dcterms:modified>
</cp:coreProperties>
</file>