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D500" w14:textId="5DC39E82" w:rsidR="00FA639B" w:rsidRPr="00FA639B" w:rsidRDefault="00FA639B" w:rsidP="00FA639B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FA639B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FA639B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FA639B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FA639B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T</w:t>
      </w:r>
      <w:r w:rsidRPr="00FA639B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>PACT A</w:t>
      </w:r>
      <w:r w:rsidRPr="00FA639B">
        <w:rPr>
          <w:color w:val="000000" w:themeColor="text1"/>
          <w:sz w:val="24"/>
          <w:szCs w:val="24"/>
        </w:rPr>
        <w:t xml:space="preserve">ct may lead to extra benefits for </w:t>
      </w:r>
      <w:r>
        <w:rPr>
          <w:color w:val="000000" w:themeColor="text1"/>
          <w:sz w:val="24"/>
          <w:szCs w:val="24"/>
        </w:rPr>
        <w:t>V</w:t>
      </w:r>
      <w:r w:rsidRPr="00FA639B">
        <w:rPr>
          <w:color w:val="000000" w:themeColor="text1"/>
          <w:sz w:val="24"/>
          <w:szCs w:val="24"/>
        </w:rPr>
        <w:t xml:space="preserve">eterans exposed to toxic substances in the military. </w:t>
      </w:r>
      <w:r>
        <w:rPr>
          <w:color w:val="000000" w:themeColor="text1"/>
          <w:sz w:val="24"/>
          <w:szCs w:val="24"/>
        </w:rPr>
        <w:t>G</w:t>
      </w:r>
      <w:r w:rsidRPr="00FA639B">
        <w:rPr>
          <w:color w:val="000000" w:themeColor="text1"/>
          <w:sz w:val="24"/>
          <w:szCs w:val="24"/>
        </w:rPr>
        <w:t xml:space="preserve">o to </w:t>
      </w:r>
      <w:r>
        <w:rPr>
          <w:color w:val="000000" w:themeColor="text1"/>
          <w:sz w:val="24"/>
          <w:szCs w:val="24"/>
        </w:rPr>
        <w:t>VA</w:t>
      </w:r>
      <w:r w:rsidRPr="00FA639B">
        <w:rPr>
          <w:color w:val="000000" w:themeColor="text1"/>
          <w:sz w:val="24"/>
          <w:szCs w:val="24"/>
        </w:rPr>
        <w:t>.gov/pact.</w:t>
      </w:r>
    </w:p>
    <w:p w14:paraId="5AE3CE17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3A"/>
    <w:rsid w:val="00501B7F"/>
    <w:rsid w:val="00651B3A"/>
    <w:rsid w:val="00E44F01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B480"/>
  <w15:chartTrackingRefBased/>
  <w15:docId w15:val="{DE8EA429-F983-42F1-96DC-136933C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2023-04-12T13:00:00Z</dcterms:created>
  <dcterms:modified xsi:type="dcterms:W3CDTF">2023-04-12T13:02:00Z</dcterms:modified>
</cp:coreProperties>
</file>