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DA30" w14:textId="7833D25E" w:rsidR="00BF25EC" w:rsidRDefault="00BF25EC" w:rsidP="00BF25EC">
      <w:pPr>
        <w:spacing w:after="0" w:line="48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</w:t>
      </w:r>
      <w:r>
        <w:rPr>
          <w:rFonts w:cstheme="minorHAnsi"/>
          <w:color w:val="000000"/>
          <w:sz w:val="24"/>
          <w:szCs w:val="24"/>
        </w:rPr>
        <w:t xml:space="preserve">his message is from the </w:t>
      </w:r>
      <w:r>
        <w:rPr>
          <w:rFonts w:cstheme="minorHAnsi"/>
          <w:color w:val="000000"/>
          <w:sz w:val="24"/>
          <w:szCs w:val="24"/>
        </w:rPr>
        <w:t>U.S. D</w:t>
      </w:r>
      <w:r>
        <w:rPr>
          <w:rFonts w:cstheme="minorHAnsi"/>
          <w:color w:val="000000"/>
          <w:sz w:val="24"/>
          <w:szCs w:val="24"/>
        </w:rPr>
        <w:t xml:space="preserve">epartment of </w:t>
      </w:r>
      <w:r>
        <w:rPr>
          <w:rFonts w:cstheme="minorHAnsi"/>
          <w:color w:val="000000"/>
          <w:sz w:val="24"/>
          <w:szCs w:val="24"/>
        </w:rPr>
        <w:t>V</w:t>
      </w:r>
      <w:r>
        <w:rPr>
          <w:rFonts w:cstheme="minorHAnsi"/>
          <w:color w:val="000000"/>
          <w:sz w:val="24"/>
          <w:szCs w:val="24"/>
        </w:rPr>
        <w:t xml:space="preserve">eterans </w:t>
      </w:r>
      <w:r>
        <w:rPr>
          <w:rFonts w:cstheme="minorHAnsi"/>
          <w:color w:val="000000"/>
          <w:sz w:val="24"/>
          <w:szCs w:val="24"/>
        </w:rPr>
        <w:t>A</w:t>
      </w:r>
      <w:r>
        <w:rPr>
          <w:rFonts w:cstheme="minorHAnsi"/>
          <w:color w:val="000000"/>
          <w:sz w:val="24"/>
          <w:szCs w:val="24"/>
        </w:rPr>
        <w:t xml:space="preserve">ffairs. </w:t>
      </w:r>
      <w:r>
        <w:rPr>
          <w:rFonts w:cstheme="minorHAnsi"/>
          <w:color w:val="000000"/>
          <w:sz w:val="24"/>
          <w:szCs w:val="24"/>
        </w:rPr>
        <w:t xml:space="preserve">AARP </w:t>
      </w:r>
      <w:r>
        <w:rPr>
          <w:rFonts w:cstheme="minorHAnsi"/>
          <w:color w:val="000000"/>
          <w:sz w:val="24"/>
          <w:szCs w:val="24"/>
        </w:rPr>
        <w:t xml:space="preserve">provides resources to help </w:t>
      </w:r>
      <w:r>
        <w:rPr>
          <w:rFonts w:cstheme="minorHAnsi"/>
          <w:color w:val="000000"/>
          <w:sz w:val="24"/>
          <w:szCs w:val="24"/>
        </w:rPr>
        <w:t>V</w:t>
      </w:r>
      <w:r>
        <w:rPr>
          <w:rFonts w:cstheme="minorHAnsi"/>
          <w:color w:val="000000"/>
          <w:sz w:val="24"/>
          <w:szCs w:val="24"/>
        </w:rPr>
        <w:t xml:space="preserve">eterans make decisions on health care, jobs and other needs. </w:t>
      </w:r>
      <w:r>
        <w:rPr>
          <w:rFonts w:cstheme="minorHAnsi"/>
          <w:color w:val="000000"/>
          <w:sz w:val="24"/>
          <w:szCs w:val="24"/>
        </w:rPr>
        <w:t>D</w:t>
      </w:r>
      <w:r>
        <w:rPr>
          <w:rFonts w:cstheme="minorHAnsi"/>
          <w:color w:val="000000"/>
          <w:sz w:val="24"/>
          <w:szCs w:val="24"/>
        </w:rPr>
        <w:t>ownload free resources at aarp.org/veterans.</w:t>
      </w:r>
    </w:p>
    <w:p w14:paraId="1B2E6A30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6C"/>
    <w:rsid w:val="00501B7F"/>
    <w:rsid w:val="00AB1A6C"/>
    <w:rsid w:val="00BF25EC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68F20"/>
  <w15:chartTrackingRefBased/>
  <w15:docId w15:val="{D2A94464-6EC1-4ADB-B356-5B4FAF2E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5E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9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2023-07-19T19:55:00Z</dcterms:created>
  <dcterms:modified xsi:type="dcterms:W3CDTF">2023-07-19T19:56:00Z</dcterms:modified>
</cp:coreProperties>
</file>