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2A12" w14:textId="49C9711C" w:rsidR="007C4C42" w:rsidRPr="00540189" w:rsidRDefault="00540189" w:rsidP="0054018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BC4EF0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ffairs. </w:t>
      </w:r>
      <w:r>
        <w:rPr>
          <w:sz w:val="24"/>
          <w:szCs w:val="24"/>
        </w:rPr>
        <w:t>R</w:t>
      </w:r>
      <w:r w:rsidRPr="00BC4EF0">
        <w:rPr>
          <w:sz w:val="24"/>
          <w:szCs w:val="24"/>
        </w:rPr>
        <w:t xml:space="preserve">esearch shows that less than 5% of the nation’s 1.4 million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who don’t have enough to eat are enrolled in the </w:t>
      </w:r>
      <w:r>
        <w:rPr>
          <w:sz w:val="24"/>
          <w:szCs w:val="24"/>
        </w:rPr>
        <w:t>U.S.</w:t>
      </w:r>
      <w:r w:rsidRPr="00BC4EF0">
        <w:rPr>
          <w:sz w:val="24"/>
          <w:szCs w:val="24"/>
        </w:rPr>
        <w:t xml:space="preserve"> government’s </w:t>
      </w:r>
      <w:r>
        <w:rPr>
          <w:sz w:val="24"/>
          <w:szCs w:val="24"/>
        </w:rPr>
        <w:t>S</w:t>
      </w:r>
      <w:r w:rsidRPr="00BC4EF0">
        <w:rPr>
          <w:sz w:val="24"/>
          <w:szCs w:val="24"/>
        </w:rPr>
        <w:t xml:space="preserve">upplemental </w:t>
      </w:r>
      <w:r>
        <w:rPr>
          <w:sz w:val="24"/>
          <w:szCs w:val="24"/>
        </w:rPr>
        <w:t>N</w:t>
      </w:r>
      <w:r w:rsidRPr="00BC4EF0">
        <w:rPr>
          <w:sz w:val="24"/>
          <w:szCs w:val="24"/>
        </w:rPr>
        <w:t xml:space="preserve">utrition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ssistance </w:t>
      </w:r>
      <w:r>
        <w:rPr>
          <w:sz w:val="24"/>
          <w:szCs w:val="24"/>
        </w:rPr>
        <w:t>P</w:t>
      </w:r>
      <w:r w:rsidRPr="00BC4EF0">
        <w:rPr>
          <w:sz w:val="24"/>
          <w:szCs w:val="24"/>
        </w:rPr>
        <w:t xml:space="preserve">rogram. </w:t>
      </w:r>
      <w:r>
        <w:rPr>
          <w:sz w:val="24"/>
          <w:szCs w:val="24"/>
        </w:rPr>
        <w:t xml:space="preserve">SNAP </w:t>
      </w:r>
      <w:r w:rsidRPr="00BC4EF0">
        <w:rPr>
          <w:sz w:val="24"/>
          <w:szCs w:val="24"/>
        </w:rPr>
        <w:t xml:space="preserve">provides benefits to low-income families so they can afford healthy food. </w:t>
      </w: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o learn how to apply, go to usda.gov and search for </w:t>
      </w:r>
      <w:r>
        <w:rPr>
          <w:sz w:val="24"/>
          <w:szCs w:val="24"/>
        </w:rPr>
        <w:t>SNAP</w:t>
      </w:r>
      <w:r w:rsidRPr="00BC4EF0">
        <w:rPr>
          <w:sz w:val="24"/>
          <w:szCs w:val="24"/>
        </w:rPr>
        <w:t>.</w:t>
      </w:r>
    </w:p>
    <w:sectPr w:rsidR="007C4C42" w:rsidRPr="0054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44"/>
    <w:rsid w:val="00501B7F"/>
    <w:rsid w:val="00540189"/>
    <w:rsid w:val="00CC254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5FD"/>
  <w15:chartTrackingRefBased/>
  <w15:docId w15:val="{0453A198-77DE-40D1-BF5F-F68B5D0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2023-10-06T19:16:00Z</dcterms:created>
  <dcterms:modified xsi:type="dcterms:W3CDTF">2023-10-06T19:17:00Z</dcterms:modified>
</cp:coreProperties>
</file>