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14DA" w14:textId="0AAD549F" w:rsidR="006D2930" w:rsidRPr="00656498" w:rsidRDefault="006D2930" w:rsidP="006D2930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</w:t>
      </w:r>
      <w:r w:rsidRPr="00656498">
        <w:rPr>
          <w:rStyle w:val="normaltextrun"/>
          <w:rFonts w:asciiTheme="minorHAnsi" w:hAnsiTheme="minorHAnsi" w:cstheme="minorHAnsi"/>
        </w:rPr>
        <w:t xml:space="preserve">his message is from the </w:t>
      </w:r>
      <w:r>
        <w:rPr>
          <w:rStyle w:val="normaltextrun"/>
          <w:rFonts w:asciiTheme="minorHAnsi" w:hAnsiTheme="minorHAnsi" w:cstheme="minorHAnsi"/>
        </w:rPr>
        <w:t>U.S. D</w:t>
      </w:r>
      <w:r w:rsidRPr="00656498">
        <w:rPr>
          <w:rStyle w:val="normaltextrun"/>
          <w:rFonts w:asciiTheme="minorHAnsi" w:hAnsiTheme="minorHAnsi" w:cstheme="minorHAnsi"/>
        </w:rPr>
        <w:t xml:space="preserve">epartment of </w:t>
      </w:r>
      <w:r>
        <w:rPr>
          <w:rStyle w:val="normaltextrun"/>
          <w:rFonts w:asciiTheme="minorHAnsi" w:hAnsiTheme="minorHAnsi" w:cstheme="minorHAnsi"/>
        </w:rPr>
        <w:t>V</w:t>
      </w:r>
      <w:r w:rsidRPr="00656498">
        <w:rPr>
          <w:rStyle w:val="normaltextrun"/>
          <w:rFonts w:asciiTheme="minorHAnsi" w:hAnsiTheme="minorHAnsi" w:cstheme="minorHAnsi"/>
        </w:rPr>
        <w:t xml:space="preserve">eterans </w:t>
      </w:r>
      <w:r>
        <w:rPr>
          <w:rStyle w:val="normaltextrun"/>
          <w:rFonts w:asciiTheme="minorHAnsi" w:hAnsiTheme="minorHAnsi" w:cstheme="minorHAnsi"/>
        </w:rPr>
        <w:t>A</w:t>
      </w:r>
      <w:r w:rsidRPr="00656498">
        <w:rPr>
          <w:rStyle w:val="normaltextrun"/>
          <w:rFonts w:asciiTheme="minorHAnsi" w:hAnsiTheme="minorHAnsi" w:cstheme="minorHAnsi"/>
        </w:rPr>
        <w:t xml:space="preserve">ffairs. </w:t>
      </w:r>
      <w:r>
        <w:rPr>
          <w:rStyle w:val="normaltextrun"/>
          <w:rFonts w:asciiTheme="minorHAnsi" w:hAnsiTheme="minorHAnsi" w:cstheme="minorHAnsi"/>
        </w:rPr>
        <w:t>VA</w:t>
      </w:r>
      <w:r w:rsidRPr="00656498">
        <w:rPr>
          <w:rStyle w:val="normaltextrun"/>
          <w:rFonts w:asciiTheme="minorHAnsi" w:hAnsiTheme="minorHAnsi" w:cstheme="minorHAnsi"/>
        </w:rPr>
        <w:t xml:space="preserve"> provides free or low-cost health care to eligible </w:t>
      </w:r>
      <w:r>
        <w:rPr>
          <w:rStyle w:val="normaltextrun"/>
          <w:rFonts w:asciiTheme="minorHAnsi" w:hAnsiTheme="minorHAnsi" w:cstheme="minorHAnsi"/>
        </w:rPr>
        <w:t>V</w:t>
      </w:r>
      <w:r w:rsidRPr="00656498">
        <w:rPr>
          <w:rStyle w:val="normaltextrun"/>
          <w:rFonts w:asciiTheme="minorHAnsi" w:hAnsiTheme="minorHAnsi" w:cstheme="minorHAnsi"/>
        </w:rPr>
        <w:t xml:space="preserve">eterans. </w:t>
      </w:r>
      <w:r>
        <w:rPr>
          <w:rStyle w:val="normaltextrun"/>
          <w:rFonts w:asciiTheme="minorHAnsi" w:hAnsiTheme="minorHAnsi" w:cstheme="minorHAnsi"/>
        </w:rPr>
        <w:t>S</w:t>
      </w:r>
      <w:r w:rsidRPr="00656498">
        <w:rPr>
          <w:rStyle w:val="normaltextrun"/>
          <w:rFonts w:asciiTheme="minorHAnsi" w:hAnsiTheme="minorHAnsi" w:cstheme="minorHAnsi"/>
        </w:rPr>
        <w:t>ign up at va.gov or call 1-800-myva411.</w:t>
      </w:r>
    </w:p>
    <w:p w14:paraId="42A57433" w14:textId="77777777" w:rsidR="007C4C42" w:rsidRDefault="00000000"/>
    <w:sectPr w:rsidR="007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3"/>
    <w:rsid w:val="00501B7F"/>
    <w:rsid w:val="00660303"/>
    <w:rsid w:val="006D2930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5070"/>
  <w15:chartTrackingRefBased/>
  <w15:docId w15:val="{008802A9-63AB-4C53-887C-976DCA9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2023-11-22T16:11:00Z</dcterms:created>
  <dcterms:modified xsi:type="dcterms:W3CDTF">2023-11-22T16:12:00Z</dcterms:modified>
</cp:coreProperties>
</file>