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7207" w14:textId="13E2BB95" w:rsidR="003E519A" w:rsidRDefault="003E519A" w:rsidP="003E519A">
      <w:pPr>
        <w:pStyle w:val="paragraph"/>
        <w:spacing w:before="0" w:beforeAutospacing="0" w:after="0" w:afterAutospacing="0" w:line="480" w:lineRule="auto"/>
        <w:textAlignment w:val="baseline"/>
      </w:pPr>
      <w:r>
        <w:rPr>
          <w:rStyle w:val="normaltextrun"/>
          <w:rFonts w:ascii="Calibri" w:hAnsi="Calibri" w:cs="Calibri"/>
          <w:color w:val="000000" w:themeColor="text1"/>
        </w:rPr>
        <w:t>T</w:t>
      </w:r>
      <w:r>
        <w:rPr>
          <w:rStyle w:val="normaltextrun"/>
          <w:rFonts w:ascii="Calibri" w:hAnsi="Calibri" w:cs="Calibri"/>
          <w:color w:val="000000" w:themeColor="text1"/>
        </w:rPr>
        <w:t xml:space="preserve">his message is from the </w:t>
      </w:r>
      <w:r>
        <w:rPr>
          <w:rStyle w:val="normaltextrun"/>
          <w:rFonts w:ascii="Calibri" w:hAnsi="Calibri" w:cs="Calibri"/>
          <w:color w:val="000000" w:themeColor="text1"/>
        </w:rPr>
        <w:t>U.S. D</w:t>
      </w:r>
      <w:r>
        <w:rPr>
          <w:rStyle w:val="normaltextrun"/>
          <w:rFonts w:ascii="Calibri" w:hAnsi="Calibri" w:cs="Calibri"/>
          <w:color w:val="000000" w:themeColor="text1"/>
        </w:rPr>
        <w:t xml:space="preserve">epartment of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>
        <w:rPr>
          <w:rStyle w:val="normaltextrun"/>
          <w:rFonts w:ascii="Calibri" w:hAnsi="Calibri" w:cs="Calibri"/>
          <w:color w:val="000000" w:themeColor="text1"/>
        </w:rPr>
        <w:t xml:space="preserve">eterans </w:t>
      </w:r>
      <w:r>
        <w:rPr>
          <w:rStyle w:val="normaltextrun"/>
          <w:rFonts w:ascii="Calibri" w:hAnsi="Calibri" w:cs="Calibri"/>
          <w:color w:val="000000" w:themeColor="text1"/>
        </w:rPr>
        <w:t>A</w:t>
      </w:r>
      <w:r>
        <w:rPr>
          <w:rStyle w:val="normaltextrun"/>
          <w:rFonts w:ascii="Calibri" w:hAnsi="Calibri" w:cs="Calibri"/>
          <w:color w:val="000000" w:themeColor="text1"/>
        </w:rPr>
        <w:t xml:space="preserve">ffairs. </w:t>
      </w:r>
      <w:r>
        <w:rPr>
          <w:rStyle w:val="normaltextrun"/>
          <w:rFonts w:ascii="Calibri" w:hAnsi="Calibri" w:cs="Calibri"/>
          <w:color w:val="000000" w:themeColor="text1"/>
        </w:rPr>
        <w:t>A</w:t>
      </w:r>
      <w:r>
        <w:rPr>
          <w:rStyle w:val="normaltextrun"/>
          <w:rFonts w:ascii="Calibri" w:hAnsi="Calibri" w:cs="Calibri"/>
          <w:color w:val="000000" w:themeColor="text1"/>
        </w:rPr>
        <w:t xml:space="preserve">t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>
        <w:rPr>
          <w:rStyle w:val="normaltextrun"/>
          <w:rFonts w:ascii="Calibri" w:hAnsi="Calibri" w:cs="Calibri"/>
          <w:color w:val="000000" w:themeColor="text1"/>
        </w:rPr>
        <w:t xml:space="preserve">, prescriptions have a range of co-pay levels, and many </w:t>
      </w:r>
      <w:r>
        <w:rPr>
          <w:rStyle w:val="normaltextrun"/>
          <w:rFonts w:ascii="Calibri" w:hAnsi="Calibri" w:cs="Calibri"/>
          <w:color w:val="000000" w:themeColor="text1"/>
        </w:rPr>
        <w:t>V</w:t>
      </w:r>
      <w:r>
        <w:rPr>
          <w:rStyle w:val="normaltextrun"/>
          <w:rFonts w:ascii="Calibri" w:hAnsi="Calibri" w:cs="Calibri"/>
          <w:color w:val="000000" w:themeColor="text1"/>
        </w:rPr>
        <w:t xml:space="preserve">eterans pay nothing. </w:t>
      </w:r>
      <w:r>
        <w:rPr>
          <w:rStyle w:val="normaltextrun"/>
          <w:rFonts w:ascii="Calibri" w:hAnsi="Calibri" w:cs="Calibri"/>
          <w:color w:val="000000" w:themeColor="text1"/>
        </w:rPr>
        <w:t>S</w:t>
      </w:r>
      <w:r>
        <w:rPr>
          <w:rStyle w:val="normaltextrun"/>
          <w:rFonts w:ascii="Calibri" w:hAnsi="Calibri" w:cs="Calibri"/>
          <w:color w:val="000000" w:themeColor="text1"/>
        </w:rPr>
        <w:t xml:space="preserve">ign up for </w:t>
      </w:r>
      <w:r>
        <w:rPr>
          <w:rStyle w:val="normaltextrun"/>
          <w:rFonts w:ascii="Calibri" w:hAnsi="Calibri" w:cs="Calibri"/>
          <w:color w:val="000000" w:themeColor="text1"/>
        </w:rPr>
        <w:t>VA</w:t>
      </w:r>
      <w:r>
        <w:rPr>
          <w:rStyle w:val="normaltextrun"/>
          <w:rFonts w:ascii="Calibri" w:hAnsi="Calibri" w:cs="Calibri"/>
          <w:color w:val="000000" w:themeColor="text1"/>
        </w:rPr>
        <w:t xml:space="preserve"> health care at va.gov.</w:t>
      </w:r>
    </w:p>
    <w:p w14:paraId="0E3ABDEC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8D"/>
    <w:rsid w:val="003E519A"/>
    <w:rsid w:val="00501B7F"/>
    <w:rsid w:val="00932A8D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EBC6"/>
  <w15:chartTrackingRefBased/>
  <w15:docId w15:val="{45811D41-82E6-4C52-95DB-C8E8F3F6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2023-11-22T16:48:00Z</dcterms:created>
  <dcterms:modified xsi:type="dcterms:W3CDTF">2023-11-22T16:51:00Z</dcterms:modified>
</cp:coreProperties>
</file>